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Rubrik3"/>
        <w:numPr>
          <w:ilvl w:val="2"/>
          <w:numId w:val="1"/>
        </w:numPr>
        <w:spacing w:before="240" w:after="60"/>
        <w:rPr/>
      </w:pPr>
      <w:r>
        <w:rPr>
          <w:sz w:val="26"/>
          <w:szCs w:val="26"/>
        </w:rPr>
        <w:tab/>
        <w:tab/>
      </w:r>
    </w:p>
    <w:tbl>
      <w:tblPr>
        <w:tblW w:w="9108" w:type="dxa"/>
        <w:jc w:val="left"/>
        <w:tblInd w:w="0" w:type="dxa"/>
        <w:tblBorders/>
        <w:tblCellMar>
          <w:top w:w="0" w:type="dxa"/>
          <w:left w:w="108" w:type="dxa"/>
          <w:bottom w:w="0" w:type="dxa"/>
          <w:right w:w="108" w:type="dxa"/>
        </w:tblCellMar>
        <w:tblLook w:firstRow="0" w:noVBand="0" w:lastRow="0" w:firstColumn="0" w:lastColumn="0" w:noHBand="0" w:val="0000"/>
      </w:tblPr>
      <w:tblGrid>
        <w:gridCol w:w="2721"/>
        <w:gridCol w:w="6386"/>
      </w:tblGrid>
      <w:tr>
        <w:trPr/>
        <w:tc>
          <w:tcPr>
            <w:tcW w:w="2721" w:type="dxa"/>
            <w:tcBorders/>
            <w:shd w:color="auto" w:fill="auto" w:val="clear"/>
          </w:tcPr>
          <w:p>
            <w:pPr>
              <w:pStyle w:val="Normal"/>
              <w:jc w:val="center"/>
              <w:rPr/>
            </w:pPr>
            <w:r>
              <w:rPr/>
              <w:drawing>
                <wp:inline distT="0" distB="0" distL="0" distR="0">
                  <wp:extent cx="1278890" cy="1278890"/>
                  <wp:effectExtent l="0" t="0" r="0" b="0"/>
                  <wp:docPr id="1" name="Bild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1" descr=""/>
                          <pic:cNvPicPr>
                            <a:picLocks noChangeAspect="1" noChangeArrowheads="1"/>
                          </pic:cNvPicPr>
                        </pic:nvPicPr>
                        <pic:blipFill>
                          <a:blip r:embed="rId2"/>
                          <a:srcRect l="-5" t="-5" r="-5" b="-5"/>
                          <a:stretch>
                            <a:fillRect/>
                          </a:stretch>
                        </pic:blipFill>
                        <pic:spPr bwMode="auto">
                          <a:xfrm>
                            <a:off x="0" y="0"/>
                            <a:ext cx="1278890" cy="1278890"/>
                          </a:xfrm>
                          <a:prstGeom prst="rect">
                            <a:avLst/>
                          </a:prstGeom>
                        </pic:spPr>
                      </pic:pic>
                    </a:graphicData>
                  </a:graphic>
                </wp:inline>
              </w:drawing>
            </w:r>
          </w:p>
        </w:tc>
        <w:tc>
          <w:tcPr>
            <w:tcW w:w="6386" w:type="dxa"/>
            <w:tcBorders/>
            <w:shd w:color="auto" w:fill="auto" w:val="clear"/>
          </w:tcPr>
          <w:p>
            <w:pPr>
              <w:pStyle w:val="Normal"/>
              <w:snapToGrid w:val="false"/>
              <w:jc w:val="center"/>
              <w:rPr>
                <w:sz w:val="32"/>
                <w:szCs w:val="32"/>
              </w:rPr>
            </w:pPr>
            <w:r>
              <w:rPr>
                <w:rFonts w:eastAsia="Dotum" w:ascii="Century Gothic" w:hAnsi="Century Gothic"/>
                <w:b/>
                <w:bCs/>
                <w:sz w:val="32"/>
                <w:szCs w:val="32"/>
              </w:rPr>
              <w:t xml:space="preserve">Stockholms Jodokai </w:t>
              <w:br/>
              <w:t>inbjuder till</w:t>
              <w:br/>
              <w:t xml:space="preserve">Jubileum 40 år  </w:t>
            </w:r>
          </w:p>
          <w:p>
            <w:pPr>
              <w:pStyle w:val="Normal"/>
              <w:snapToGrid w:val="false"/>
              <w:jc w:val="center"/>
              <w:rPr>
                <w:rFonts w:ascii="Century Gothic" w:hAnsi="Century Gothic" w:eastAsia="Dotum"/>
                <w:b/>
                <w:b/>
                <w:bCs/>
              </w:rPr>
            </w:pPr>
            <w:r>
              <w:rPr>
                <w:rFonts w:eastAsia="Dotum" w:ascii="Century Gothic" w:hAnsi="Century Gothic"/>
                <w:b/>
                <w:bCs/>
              </w:rPr>
            </w:r>
          </w:p>
          <w:p>
            <w:pPr>
              <w:pStyle w:val="Normal"/>
              <w:tabs>
                <w:tab w:val="left" w:pos="2242" w:leader="none"/>
              </w:tabs>
              <w:rPr/>
            </w:pPr>
            <w:r>
              <w:rPr>
                <w:rFonts w:ascii="Century Gothic" w:hAnsi="Century Gothic"/>
                <w:sz w:val="28"/>
                <w:szCs w:val="28"/>
              </w:rPr>
              <w:t>Lördag 3 dec.     Träning och visning. Fest.</w:t>
              <w:br/>
              <w:t xml:space="preserve">Söndag 4 dec.    Träning och visning.    </w:t>
            </w:r>
          </w:p>
        </w:tc>
      </w:tr>
      <w:tr>
        <w:trPr/>
        <w:tc>
          <w:tcPr>
            <w:tcW w:w="2721" w:type="dxa"/>
            <w:tcBorders/>
            <w:shd w:color="auto" w:fill="auto" w:val="clear"/>
          </w:tcPr>
          <w:p>
            <w:pPr>
              <w:pStyle w:val="Normal"/>
              <w:jc w:val="center"/>
              <w:rPr>
                <w:highlight w:val="cyan"/>
              </w:rPr>
            </w:pPr>
            <w:r>
              <w:rPr>
                <w:highlight w:val="cyan"/>
              </w:rPr>
            </w:r>
          </w:p>
        </w:tc>
        <w:tc>
          <w:tcPr>
            <w:tcW w:w="6386" w:type="dxa"/>
            <w:tcBorders/>
            <w:shd w:color="auto" w:fill="auto" w:val="clear"/>
          </w:tcPr>
          <w:p>
            <w:pPr>
              <w:pStyle w:val="Normal"/>
              <w:snapToGrid w:val="false"/>
              <w:rPr>
                <w:rFonts w:ascii="Century Gothic" w:hAnsi="Century Gothic" w:eastAsia="Dotum"/>
                <w:b/>
                <w:b/>
                <w:sz w:val="26"/>
                <w:szCs w:val="26"/>
              </w:rPr>
            </w:pPr>
            <w:r>
              <w:rPr>
                <w:rFonts w:eastAsia="Dotum" w:ascii="Century Gothic" w:hAnsi="Century Gothic"/>
                <w:b/>
                <w:sz w:val="26"/>
                <w:szCs w:val="26"/>
              </w:rPr>
            </w:r>
          </w:p>
        </w:tc>
      </w:tr>
      <w:tr>
        <w:trPr/>
        <w:tc>
          <w:tcPr>
            <w:tcW w:w="2721" w:type="dxa"/>
            <w:tcBorders/>
            <w:shd w:color="auto" w:fill="auto" w:val="clear"/>
          </w:tcPr>
          <w:p>
            <w:pPr>
              <w:pStyle w:val="Normal"/>
              <w:rPr>
                <w:highlight w:val="cyan"/>
              </w:rPr>
            </w:pPr>
            <w:r>
              <w:rPr>
                <w:highlight w:val="cyan"/>
              </w:rPr>
            </w:r>
          </w:p>
        </w:tc>
        <w:tc>
          <w:tcPr>
            <w:tcW w:w="6386" w:type="dxa"/>
            <w:tcBorders/>
            <w:shd w:color="auto" w:fill="auto" w:val="clear"/>
          </w:tcPr>
          <w:p>
            <w:pPr>
              <w:pStyle w:val="Normal"/>
              <w:snapToGrid w:val="false"/>
              <w:rPr>
                <w:rFonts w:ascii="Century Gothic" w:hAnsi="Century Gothic" w:eastAsia="Dotum"/>
                <w:b/>
                <w:b/>
                <w:sz w:val="26"/>
                <w:szCs w:val="26"/>
              </w:rPr>
            </w:pPr>
            <w:r>
              <w:rPr>
                <w:rFonts w:eastAsia="Dotum" w:ascii="Century Gothic" w:hAnsi="Century Gothic"/>
                <w:b/>
                <w:sz w:val="26"/>
                <w:szCs w:val="26"/>
              </w:rPr>
            </w:r>
          </w:p>
        </w:tc>
      </w:tr>
    </w:tbl>
    <w:p>
      <w:pPr>
        <w:pStyle w:val="Normal"/>
        <w:rPr/>
      </w:pPr>
      <w:r>
        <w:rPr>
          <w:rFonts w:ascii="Century Gothic" w:hAnsi="Century Gothic"/>
          <w:sz w:val="30"/>
          <w:szCs w:val="30"/>
        </w:rPr>
        <w:t xml:space="preserve">Nu är det dags för vårt försenade 40-årsjubileum. </w:t>
      </w:r>
    </w:p>
    <w:p>
      <w:pPr>
        <w:pStyle w:val="Normal"/>
        <w:rPr/>
      </w:pPr>
      <w:r>
        <w:rPr>
          <w:rFonts w:ascii="Century Gothic" w:hAnsi="Century Gothic"/>
          <w:sz w:val="30"/>
          <w:szCs w:val="30"/>
        </w:rPr>
        <w:br/>
        <w:t>Ni som är aktiva nu, ni som har varit med oss tidigare, alla ni jodointresserade som tränar i andra klubbar, kom och fira med oss. Kom med och träna även om det var länge sedan sist.</w:t>
      </w:r>
    </w:p>
    <w:p>
      <w:pPr>
        <w:pStyle w:val="Normal"/>
        <w:rPr>
          <w:rFonts w:ascii="Century Gothic" w:hAnsi="Century Gothic"/>
          <w:sz w:val="30"/>
          <w:szCs w:val="30"/>
        </w:rPr>
      </w:pPr>
      <w:r>
        <w:rPr>
          <w:rFonts w:ascii="Century Gothic" w:hAnsi="Century Gothic"/>
          <w:sz w:val="30"/>
          <w:szCs w:val="30"/>
        </w:rPr>
      </w:r>
    </w:p>
    <w:p>
      <w:pPr>
        <w:pStyle w:val="Normal"/>
        <w:rPr>
          <w:sz w:val="30"/>
          <w:szCs w:val="30"/>
        </w:rPr>
      </w:pPr>
      <w:r>
        <w:rPr>
          <w:rFonts w:ascii="Century Gothic" w:hAnsi="Century Gothic"/>
          <w:sz w:val="30"/>
          <w:szCs w:val="30"/>
        </w:rPr>
        <w:t>Det blir tillfälle till träning av mycket av det som ingår i vårt material, Shindo Muso Ryu Jodo förstås, men även smakprover från de anslutna skolorna, Uchida Ryu Tanjojutsu, Shinto Kasumi Ryu Kenjutsu, Isshin Ryu Kusarigamajutsu och Ikkaku Ryu Juttejutsu. Träning varvas med visningar.</w:t>
        <w:br/>
      </w:r>
    </w:p>
    <w:p>
      <w:pPr>
        <w:pStyle w:val="Normal"/>
        <w:rPr>
          <w:sz w:val="30"/>
          <w:szCs w:val="30"/>
        </w:rPr>
      </w:pPr>
      <w:r>
        <w:rPr>
          <w:rFonts w:ascii="Century Gothic" w:hAnsi="Century Gothic"/>
          <w:sz w:val="30"/>
          <w:szCs w:val="30"/>
        </w:rPr>
        <w:t xml:space="preserve">Plats: </w:t>
        <w:tab/>
        <w:t>Liljeholmshallen motionsrum 2 övre.</w:t>
        <w:br/>
        <w:t>Tider:</w:t>
        <w:tab/>
        <w:t xml:space="preserve">Lördag 3 dec 13.00-16.30 </w:t>
        <w:br/>
        <w:tab/>
        <w:tab/>
        <w:t>Söndag 4 dec 10.00-15.00</w:t>
      </w:r>
    </w:p>
    <w:p>
      <w:pPr>
        <w:pStyle w:val="Normal"/>
        <w:rPr>
          <w:rFonts w:ascii="Century Gothic" w:hAnsi="Century Gothic"/>
        </w:rPr>
      </w:pPr>
      <w:r>
        <w:rPr>
          <w:rFonts w:ascii="Century Gothic" w:hAnsi="Century Gothic"/>
        </w:rPr>
      </w:r>
    </w:p>
    <w:p>
      <w:pPr>
        <w:pStyle w:val="Normal"/>
        <w:rPr/>
      </w:pPr>
      <w:bookmarkStart w:id="0" w:name="_GoBack"/>
      <w:bookmarkEnd w:id="0"/>
      <w:r>
        <w:rPr>
          <w:rFonts w:ascii="Century Gothic" w:hAnsi="Century Gothic"/>
          <w:sz w:val="30"/>
          <w:szCs w:val="30"/>
        </w:rPr>
        <w:t>Sen ska vi ha en festmiddag med några överraskningar också!</w:t>
      </w:r>
    </w:p>
    <w:p>
      <w:pPr>
        <w:pStyle w:val="Normal"/>
        <w:rPr>
          <w:rFonts w:ascii="Century Gothic" w:hAnsi="Century Gothic"/>
        </w:rPr>
      </w:pPr>
      <w:r>
        <w:rPr>
          <w:rFonts w:ascii="Century Gothic" w:hAnsi="Century Gothic"/>
        </w:rPr>
      </w:r>
    </w:p>
    <w:p>
      <w:pPr>
        <w:pStyle w:val="Normal"/>
        <w:rPr/>
      </w:pPr>
      <w:r>
        <w:rPr>
          <w:rFonts w:ascii="Century Gothic" w:hAnsi="Century Gothic"/>
          <w:sz w:val="30"/>
          <w:szCs w:val="30"/>
        </w:rPr>
        <w:t xml:space="preserve">Plats:  </w:t>
        <w:tab/>
        <w:t>Nybohovs Festlokal,  Nybohovsbacken 50</w:t>
      </w:r>
    </w:p>
    <w:p>
      <w:pPr>
        <w:pStyle w:val="Normal"/>
        <w:rPr>
          <w:sz w:val="30"/>
          <w:szCs w:val="30"/>
        </w:rPr>
      </w:pPr>
      <w:r>
        <w:rPr>
          <w:rFonts w:ascii="Century Gothic" w:hAnsi="Century Gothic"/>
          <w:sz w:val="30"/>
          <w:szCs w:val="30"/>
        </w:rPr>
        <w:t>Tid:</w:t>
        <w:tab/>
        <w:tab/>
        <w:t>Lördag 3 dec. Vi kan börja samlas från 17.30.</w:t>
      </w:r>
    </w:p>
    <w:p>
      <w:pPr>
        <w:pStyle w:val="Normal"/>
        <w:rPr>
          <w:rFonts w:ascii="Century Gothic" w:hAnsi="Century Gothic"/>
          <w:sz w:val="30"/>
          <w:szCs w:val="30"/>
        </w:rPr>
      </w:pPr>
      <w:r>
        <w:rPr>
          <w:rFonts w:ascii="Century Gothic" w:hAnsi="Century Gothic"/>
          <w:sz w:val="30"/>
          <w:szCs w:val="30"/>
        </w:rPr>
      </w:r>
    </w:p>
    <w:p>
      <w:pPr>
        <w:pStyle w:val="Normal"/>
        <w:rPr>
          <w:rFonts w:ascii="Century Gothic" w:hAnsi="Century Gothic"/>
          <w:sz w:val="30"/>
          <w:szCs w:val="30"/>
        </w:rPr>
      </w:pPr>
      <w:r>
        <w:rPr>
          <w:rFonts w:ascii="Century Gothic" w:hAnsi="Century Gothic"/>
          <w:sz w:val="30"/>
          <w:szCs w:val="30"/>
        </w:rPr>
      </w:r>
    </w:p>
    <w:p>
      <w:pPr>
        <w:pStyle w:val="Normal"/>
        <w:rPr/>
      </w:pPr>
      <w:r>
        <w:rPr>
          <w:rFonts w:ascii="Century Gothic" w:hAnsi="Century Gothic"/>
          <w:sz w:val="30"/>
          <w:szCs w:val="30"/>
        </w:rPr>
        <w:t xml:space="preserve">Kostnad: Inte bestämt ännu … mer info kommer…  </w:t>
      </w:r>
    </w:p>
    <w:p>
      <w:pPr>
        <w:pStyle w:val="Normal"/>
        <w:rPr/>
      </w:pPr>
      <w:r>
        <w:rPr>
          <w:rFonts w:ascii="Century Gothic" w:hAnsi="Century Gothic"/>
          <w:sz w:val="30"/>
          <w:szCs w:val="30"/>
        </w:rPr>
        <w:t xml:space="preserve">Anmäl intresse eller om du har frågor: Kontakta </w:t>
      </w:r>
      <w:hyperlink r:id="rId3">
        <w:r>
          <w:rPr>
            <w:rStyle w:val="Internetlnk"/>
            <w:rFonts w:ascii="Century Gothic" w:hAnsi="Century Gothic"/>
            <w:sz w:val="30"/>
            <w:szCs w:val="30"/>
          </w:rPr>
          <w:t>info@jodokai.se</w:t>
        </w:r>
      </w:hyperlink>
      <w:r>
        <w:rPr>
          <w:rFonts w:ascii="Century Gothic" w:hAnsi="Century Gothic"/>
          <w:sz w:val="30"/>
          <w:szCs w:val="30"/>
        </w:rPr>
        <w:t xml:space="preserve"> </w:t>
      </w:r>
    </w:p>
    <w:p>
      <w:pPr>
        <w:pStyle w:val="Normal"/>
        <w:rPr>
          <w:rFonts w:ascii="Century Gothic" w:hAnsi="Century Gothic"/>
          <w:sz w:val="30"/>
          <w:szCs w:val="30"/>
        </w:rPr>
      </w:pPr>
      <w:r>
        <w:rPr>
          <w:rFonts w:ascii="Century Gothic" w:hAnsi="Century Gothic"/>
          <w:sz w:val="30"/>
          <w:szCs w:val="30"/>
        </w:rPr>
      </w:r>
    </w:p>
    <w:p>
      <w:pPr>
        <w:pStyle w:val="Normal"/>
        <w:rPr/>
      </w:pPr>
      <w:r>
        <w:rPr>
          <w:rFonts w:ascii="Century Gothic" w:hAnsi="Century Gothic"/>
          <w:sz w:val="30"/>
          <w:szCs w:val="30"/>
        </w:rPr>
        <w:t xml:space="preserve">Välkomna!  </w:t>
      </w:r>
    </w:p>
    <w:p>
      <w:pPr>
        <w:pStyle w:val="Normal"/>
        <w:rPr>
          <w:rFonts w:ascii="Century Gothic" w:hAnsi="Century Gothic"/>
          <w:sz w:val="30"/>
          <w:szCs w:val="30"/>
        </w:rPr>
      </w:pPr>
      <w:r>
        <w:rPr>
          <w:rFonts w:ascii="Century Gothic" w:hAnsi="Century Gothic"/>
          <w:sz w:val="30"/>
          <w:szCs w:val="30"/>
        </w:rPr>
      </w:r>
    </w:p>
    <w:p>
      <w:pPr>
        <w:pStyle w:val="Normal"/>
        <w:rPr>
          <w:sz w:val="30"/>
          <w:szCs w:val="30"/>
        </w:rPr>
      </w:pPr>
      <w:r>
        <w:rPr>
          <w:rFonts w:ascii="Century Gothic" w:hAnsi="Century Gothic"/>
          <w:sz w:val="30"/>
          <w:szCs w:val="30"/>
        </w:rPr>
        <w:br/>
        <w:t xml:space="preserve">Lena Carlberg, för Stockholms Jodokai </w:t>
      </w:r>
    </w:p>
    <w:p>
      <w:pPr>
        <w:pStyle w:val="Normal"/>
        <w:rPr/>
      </w:pPr>
      <w:r>
        <w:rPr>
          <w:rFonts w:ascii="Century Gothic" w:hAnsi="Century Gothic"/>
          <w:sz w:val="30"/>
          <w:szCs w:val="30"/>
        </w:rPr>
        <w:t>Menkyo Shindo Muso Ryu Jodo, ordförande Stockholms Jodokai</w:t>
      </w:r>
    </w:p>
    <w:p>
      <w:pPr>
        <w:pStyle w:val="Normal"/>
        <w:rPr/>
      </w:pPr>
      <w:r>
        <w:rPr/>
        <w:t xml:space="preserve"> </w:t>
      </w:r>
    </w:p>
    <w:sectPr>
      <w:type w:val="nextPage"/>
      <w:pgSz w:w="11906" w:h="16838"/>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 w:name="Century Gothic">
    <w:charset w:val="0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58"/>
  <w:defaultTabStop w:val="709"/>
  <w:compat>
    <w:compatSetting w:name="compatibilityMode" w:uri="http://schemas.microsoft.com/office/word" w:val="12"/>
    <w:compatSetting w:name="useWord2013TrackBottomHyphenation" w:uri="http://schemas.microsoft.com/office/word" w:val="1"/>
  </w:compat>
  <w:themeFontLang w:val="sv-S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Unicode MS"/>
        <w:szCs w:val="24"/>
        <w:lang w:val="sv-SE" w:eastAsia="zh-CN" w:bidi="hi-IN"/>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bidi w:val="0"/>
      <w:jc w:val="left"/>
    </w:pPr>
    <w:rPr>
      <w:rFonts w:ascii="Liberation Serif" w:hAnsi="Liberation Serif" w:eastAsia="SimSun" w:cs="Arial Unicode MS"/>
      <w:color w:val="00000A"/>
      <w:sz w:val="24"/>
      <w:szCs w:val="24"/>
      <w:lang w:val="sv-SE" w:eastAsia="zh-CN" w:bidi="hi-IN"/>
    </w:rPr>
  </w:style>
  <w:style w:type="paragraph" w:styleId="Rubrik3">
    <w:name w:val="Heading 3"/>
    <w:basedOn w:val="Normal"/>
    <w:next w:val="Normal"/>
    <w:uiPriority w:val="9"/>
    <w:unhideWhenUsed/>
    <w:qFormat/>
    <w:pPr>
      <w:keepNext w:val="true"/>
      <w:spacing w:before="240" w:after="60"/>
      <w:outlineLvl w:val="2"/>
    </w:pPr>
    <w:rPr>
      <w:b/>
    </w:rPr>
  </w:style>
  <w:style w:type="character" w:styleId="DefaultParagraphFont" w:default="1">
    <w:name w:val="Default Paragraph Font"/>
    <w:uiPriority w:val="1"/>
    <w:semiHidden/>
    <w:unhideWhenUsed/>
    <w:qFormat/>
    <w:rPr/>
  </w:style>
  <w:style w:type="character" w:styleId="Internetlnk" w:customStyle="1">
    <w:name w:val="Internetlänk"/>
    <w:rPr>
      <w:color w:val="000080"/>
      <w:u w:val="single"/>
    </w:rPr>
  </w:style>
  <w:style w:type="paragraph" w:styleId="Rubrik">
    <w:name w:val="Rubrik"/>
    <w:basedOn w:val="Normal"/>
    <w:next w:val="Brdtext"/>
    <w:qFormat/>
    <w:pPr>
      <w:keepNext w:val="true"/>
      <w:spacing w:before="240" w:after="120"/>
    </w:pPr>
    <w:rPr>
      <w:rFonts w:ascii="Liberation Sans" w:hAnsi="Liberation Sans" w:eastAsia="Microsoft YaHei" w:cs="Arial Unicode MS"/>
      <w:sz w:val="28"/>
      <w:szCs w:val="28"/>
    </w:rPr>
  </w:style>
  <w:style w:type="paragraph" w:styleId="Brdtext">
    <w:name w:val="Body Text"/>
    <w:basedOn w:val="Normal"/>
    <w:pPr>
      <w:spacing w:lineRule="auto" w:line="288" w:before="0" w:after="140"/>
    </w:pPr>
    <w:rPr/>
  </w:style>
  <w:style w:type="paragraph" w:styleId="Lista">
    <w:name w:val="List"/>
    <w:basedOn w:val="Brdtext"/>
    <w:pPr/>
    <w:rPr/>
  </w:style>
  <w:style w:type="paragraph" w:styleId="Bildtext">
    <w:name w:val="Caption"/>
    <w:basedOn w:val="Normal"/>
    <w:qFormat/>
    <w:pPr>
      <w:suppressLineNumbers/>
      <w:spacing w:before="120" w:after="120"/>
    </w:pPr>
    <w:rPr>
      <w:rFonts w:cs="Arial Unicode MS"/>
      <w:i/>
      <w:iCs/>
      <w:sz w:val="24"/>
      <w:szCs w:val="24"/>
    </w:rPr>
  </w:style>
  <w:style w:type="paragraph" w:styleId="Frteckning" w:customStyle="1">
    <w:name w:val="Förteckning"/>
    <w:basedOn w:val="Normal"/>
    <w:qFormat/>
    <w:pPr>
      <w:suppressLineNumbers/>
    </w:pPr>
    <w:rPr/>
  </w:style>
  <w:style w:type="paragraph" w:styleId="Titel">
    <w:name w:val="Title"/>
    <w:basedOn w:val="Normal"/>
    <w:uiPriority w:val="10"/>
    <w:qFormat/>
    <w:pPr>
      <w:keepNext w:val="true"/>
      <w:spacing w:before="240" w:after="120"/>
    </w:pPr>
    <w:rPr>
      <w:rFonts w:ascii="Liberation Sans" w:hAnsi="Liberation Sans" w:eastAsia="Microsoft YaHei"/>
      <w:sz w:val="28"/>
      <w:szCs w:val="28"/>
    </w:rPr>
  </w:style>
  <w:style w:type="paragraph" w:styleId="Caption">
    <w:name w:val="caption"/>
    <w:basedOn w:val="Normal"/>
    <w:qFormat/>
    <w:pPr>
      <w:suppressLineNumbers/>
      <w:spacing w:before="120" w:after="120"/>
    </w:pPr>
    <w:rPr>
      <w:i/>
      <w:iCs/>
    </w:rPr>
  </w:style>
  <w:style w:type="paragraph" w:styleId="Tabellinnehll">
    <w:name w:val="Tabellinnehåll"/>
    <w:basedOn w:val="Normal"/>
    <w:qFormat/>
    <w:pPr/>
    <w:rPr/>
  </w:style>
  <w:style w:type="paragraph" w:styleId="Tabellrubrik">
    <w:name w:val="Tabellrubrik"/>
    <w:basedOn w:val="Tabellinnehll"/>
    <w:qFormat/>
    <w:pPr/>
    <w:rPr/>
  </w:style>
  <w:style w:type="numbering" w:styleId="NoList" w:default="1">
    <w:name w:val="No List"/>
    <w:uiPriority w:val="99"/>
    <w:semiHidden/>
    <w:unhideWhenUsed/>
    <w:qFormat/>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mailto:info@jodokai.se"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Application>LibreOffice/5.3.6.1$Windows_x86 LibreOffice_project/686f202eff87ef707079aeb7f485847613344eb7</Application>
  <Pages>1</Pages>
  <Words>178</Words>
  <Characters>940</Characters>
  <CharactersWithSpaces>1139</CharactersWithSpaces>
  <Paragraphs>17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2022-08-22T13:59:00Z</dcterms:created>
  <dc:creator>K E Nielsen</dc:creator>
  <dc:description/>
  <dc:language>sv-SE</dc:language>
  <cp:lastModifiedBy/>
  <dcterms:modified xsi:type="dcterms:W3CDTF">2022-08-25T22:04:28Z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